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CE" w:rsidRDefault="00F562CE" w:rsidP="00F562CE"/>
    <w:p w:rsidR="00F562CE" w:rsidRPr="00564490" w:rsidRDefault="00F562CE" w:rsidP="00F562CE">
      <w:pPr>
        <w:rPr>
          <w:b/>
          <w:sz w:val="40"/>
          <w:szCs w:val="40"/>
        </w:rPr>
      </w:pPr>
      <w:r w:rsidRPr="00564490">
        <w:rPr>
          <w:b/>
          <w:sz w:val="40"/>
          <w:szCs w:val="40"/>
        </w:rPr>
        <w:t xml:space="preserve">Ledger Create </w:t>
      </w:r>
      <w:r w:rsidR="00564490">
        <w:rPr>
          <w:b/>
          <w:sz w:val="40"/>
          <w:szCs w:val="40"/>
        </w:rPr>
        <w:t>- Assignment</w:t>
      </w:r>
      <w:bookmarkStart w:id="0" w:name="_GoBack"/>
      <w:bookmarkEnd w:id="0"/>
    </w:p>
    <w:p w:rsidR="00F562CE" w:rsidRDefault="00F562CE" w:rsidP="00F562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3151"/>
        <w:gridCol w:w="1501"/>
      </w:tblGrid>
      <w:tr w:rsidR="00F562CE" w:rsidRPr="00564490" w:rsidTr="00564490">
        <w:trPr>
          <w:trHeight w:val="626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Name of Ledger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Under Account Groups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b/>
                <w:sz w:val="24"/>
                <w:szCs w:val="24"/>
              </w:rPr>
            </w:pPr>
            <w:r w:rsidRPr="00564490">
              <w:rPr>
                <w:b/>
                <w:sz w:val="24"/>
                <w:szCs w:val="24"/>
              </w:rPr>
              <w:t>Opening Balance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Equity Share Capital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Capital Accounts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5000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General Reserve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Reserve and Surplus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Capital Reserve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Reserve and Surplus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Loan from HDFC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Secured Loans</w:t>
            </w:r>
          </w:p>
        </w:tc>
        <w:tc>
          <w:tcPr>
            <w:tcW w:w="150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14000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proofErr w:type="spellStart"/>
            <w:r w:rsidRPr="00564490">
              <w:rPr>
                <w:sz w:val="24"/>
                <w:szCs w:val="24"/>
              </w:rPr>
              <w:t>Raghubir</w:t>
            </w:r>
            <w:proofErr w:type="spellEnd"/>
            <w:r w:rsidRPr="00564490">
              <w:rPr>
                <w:sz w:val="24"/>
                <w:szCs w:val="24"/>
              </w:rPr>
              <w:t xml:space="preserve"> Ltd (Supplier)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Sundry Creditors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4000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proofErr w:type="spellStart"/>
            <w:r w:rsidRPr="00564490">
              <w:rPr>
                <w:sz w:val="24"/>
                <w:szCs w:val="24"/>
              </w:rPr>
              <w:t>Goswami</w:t>
            </w:r>
            <w:proofErr w:type="spellEnd"/>
            <w:r w:rsidRPr="00564490">
              <w:rPr>
                <w:sz w:val="24"/>
                <w:szCs w:val="24"/>
              </w:rPr>
              <w:t xml:space="preserve"> Pvt Ltd (Customer)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Sundry Debtors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Provision for debts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Provisions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24000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Land and Buildings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Plant and Machinery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Furniture and Fixtures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Fixed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25000</w:t>
            </w:r>
          </w:p>
        </w:tc>
      </w:tr>
      <w:tr w:rsidR="00F562CE" w:rsidTr="00564490">
        <w:trPr>
          <w:trHeight w:val="322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Prepaid Insurance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Current Assets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12000</w:t>
            </w:r>
          </w:p>
        </w:tc>
      </w:tr>
      <w:tr w:rsidR="00F562CE" w:rsidTr="00564490">
        <w:trPr>
          <w:trHeight w:val="304"/>
        </w:trPr>
        <w:tc>
          <w:tcPr>
            <w:tcW w:w="3447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ICICI Bank</w:t>
            </w:r>
          </w:p>
        </w:tc>
        <w:tc>
          <w:tcPr>
            <w:tcW w:w="3151" w:type="dxa"/>
          </w:tcPr>
          <w:p w:rsidR="00F562CE" w:rsidRPr="00564490" w:rsidRDefault="00F562CE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Bank Accounts</w:t>
            </w:r>
          </w:p>
        </w:tc>
        <w:tc>
          <w:tcPr>
            <w:tcW w:w="1501" w:type="dxa"/>
          </w:tcPr>
          <w:p w:rsidR="00F562CE" w:rsidRPr="00564490" w:rsidRDefault="00564490" w:rsidP="00F562CE">
            <w:pPr>
              <w:rPr>
                <w:sz w:val="24"/>
                <w:szCs w:val="24"/>
              </w:rPr>
            </w:pPr>
            <w:r w:rsidRPr="00564490">
              <w:rPr>
                <w:sz w:val="24"/>
                <w:szCs w:val="24"/>
              </w:rPr>
              <w:t>4000</w:t>
            </w:r>
          </w:p>
        </w:tc>
      </w:tr>
    </w:tbl>
    <w:p w:rsidR="00F562CE" w:rsidRPr="00F562CE" w:rsidRDefault="00F562CE" w:rsidP="00F562CE"/>
    <w:sectPr w:rsidR="00F562CE" w:rsidRPr="00F562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CE"/>
    <w:rsid w:val="002F23FC"/>
    <w:rsid w:val="00564490"/>
    <w:rsid w:val="009A3C2C"/>
    <w:rsid w:val="00F5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2E00"/>
  <w15:chartTrackingRefBased/>
  <w15:docId w15:val="{2A087315-12CD-4AB5-8151-D24E87BF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F562CE"/>
  </w:style>
  <w:style w:type="character" w:customStyle="1" w:styleId="l6">
    <w:name w:val="l6"/>
    <w:basedOn w:val="DefaultParagraphFont"/>
    <w:rsid w:val="00F562CE"/>
  </w:style>
  <w:style w:type="character" w:customStyle="1" w:styleId="l12">
    <w:name w:val="l12"/>
    <w:basedOn w:val="DefaultParagraphFont"/>
    <w:rsid w:val="00F562CE"/>
  </w:style>
  <w:style w:type="character" w:customStyle="1" w:styleId="l11">
    <w:name w:val="l11"/>
    <w:basedOn w:val="DefaultParagraphFont"/>
    <w:rsid w:val="00F562CE"/>
  </w:style>
  <w:style w:type="character" w:customStyle="1" w:styleId="l10">
    <w:name w:val="l10"/>
    <w:basedOn w:val="DefaultParagraphFont"/>
    <w:rsid w:val="00F562CE"/>
  </w:style>
  <w:style w:type="character" w:customStyle="1" w:styleId="l">
    <w:name w:val="l"/>
    <w:basedOn w:val="DefaultParagraphFont"/>
    <w:rsid w:val="00F562CE"/>
  </w:style>
  <w:style w:type="character" w:customStyle="1" w:styleId="l9">
    <w:name w:val="l9"/>
    <w:basedOn w:val="DefaultParagraphFont"/>
    <w:rsid w:val="00F562CE"/>
  </w:style>
  <w:style w:type="table" w:styleId="TableGrid">
    <w:name w:val="Table Grid"/>
    <w:basedOn w:val="TableNormal"/>
    <w:uiPriority w:val="39"/>
    <w:rsid w:val="00F56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49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3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6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4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7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15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8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4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209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1</cp:revision>
  <dcterms:created xsi:type="dcterms:W3CDTF">2019-05-07T05:45:00Z</dcterms:created>
  <dcterms:modified xsi:type="dcterms:W3CDTF">2019-05-07T06:35:00Z</dcterms:modified>
</cp:coreProperties>
</file>